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1C5444">
      <w:pPr>
        <w:pStyle w:val="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ru-RU"/>
        </w:rPr>
        <w:t>Школьный</w:t>
      </w:r>
      <w:r>
        <w:rPr>
          <w:b/>
          <w:bCs/>
          <w:sz w:val="28"/>
          <w:szCs w:val="28"/>
        </w:rPr>
        <w:t xml:space="preserve"> этап Всероссийской олимпиады школьников </w:t>
      </w:r>
    </w:p>
    <w:p w14:paraId="23B72D03">
      <w:pPr>
        <w:pStyle w:val="8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по </w:t>
      </w:r>
      <w:r>
        <w:rPr>
          <w:b/>
          <w:bCs/>
          <w:sz w:val="28"/>
          <w:szCs w:val="28"/>
          <w:lang w:val="ru-RU"/>
        </w:rPr>
        <w:t>труду</w:t>
      </w:r>
      <w:r>
        <w:rPr>
          <w:rFonts w:hint="default"/>
          <w:b/>
          <w:bCs/>
          <w:sz w:val="28"/>
          <w:szCs w:val="28"/>
          <w:lang w:val="ru-RU"/>
        </w:rPr>
        <w:t xml:space="preserve"> (</w:t>
      </w:r>
      <w:r>
        <w:rPr>
          <w:b/>
          <w:bCs/>
          <w:sz w:val="28"/>
          <w:szCs w:val="28"/>
        </w:rPr>
        <w:t>технологии</w:t>
      </w:r>
      <w:r>
        <w:rPr>
          <w:rFonts w:hint="default"/>
          <w:b/>
          <w:bCs/>
          <w:sz w:val="28"/>
          <w:szCs w:val="28"/>
          <w:lang w:val="ru-RU"/>
        </w:rPr>
        <w:t>)</w:t>
      </w:r>
      <w:r>
        <w:rPr>
          <w:b/>
          <w:bCs/>
          <w:sz w:val="28"/>
          <w:szCs w:val="28"/>
        </w:rPr>
        <w:t xml:space="preserve"> 202</w:t>
      </w:r>
      <w:r>
        <w:rPr>
          <w:rFonts w:hint="default"/>
          <w:b/>
          <w:bCs/>
          <w:sz w:val="28"/>
          <w:szCs w:val="28"/>
          <w:lang w:val="ru-RU"/>
        </w:rPr>
        <w:t>4</w:t>
      </w:r>
      <w:r>
        <w:rPr>
          <w:b/>
          <w:bCs/>
          <w:sz w:val="28"/>
          <w:szCs w:val="28"/>
        </w:rPr>
        <w:t>-202</w:t>
      </w:r>
      <w:r>
        <w:rPr>
          <w:rFonts w:hint="default"/>
          <w:b/>
          <w:bCs/>
          <w:sz w:val="28"/>
          <w:szCs w:val="28"/>
          <w:lang w:val="ru-RU"/>
        </w:rPr>
        <w:t>5</w:t>
      </w:r>
      <w:r>
        <w:rPr>
          <w:b/>
          <w:bCs/>
          <w:sz w:val="28"/>
          <w:szCs w:val="28"/>
        </w:rPr>
        <w:t xml:space="preserve"> учебного года</w:t>
      </w:r>
    </w:p>
    <w:p w14:paraId="036F2F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ru-RU"/>
        </w:rPr>
        <w:t>профиль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ru-RU"/>
        </w:rPr>
        <w:t>РОБОТОТЕХНИКА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»)</w:t>
      </w:r>
    </w:p>
    <w:p w14:paraId="29E1D7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br w:type="textWrapping"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5-6 КЛАССЫ</w:t>
      </w:r>
    </w:p>
    <w:p w14:paraId="23FC11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0" w:name="_GoBack"/>
      <w:bookmarkEnd w:id="0"/>
    </w:p>
    <w:p w14:paraId="2E10D8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Задание</w:t>
      </w:r>
    </w:p>
    <w:p w14:paraId="544698E4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>Необходимо запрограммировать робота, который может выехать из зоны старта, объехать стены с внешней стороны по часовой стрелке и финишировать в зоне старта. Траектория движения робота показана на рисунке:</w:t>
      </w:r>
    </w:p>
    <w:p w14:paraId="23B3872C">
      <w:pPr>
        <w:jc w:val="center"/>
        <w:rPr>
          <w:lang w:val="ru-RU"/>
        </w:rPr>
      </w:pPr>
      <w:r>
        <w:drawing>
          <wp:inline distT="0" distB="0" distL="0" distR="0">
            <wp:extent cx="3928745" cy="2950845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29636" cy="2951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37D683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Рекомендуемые настройки робота:</w:t>
      </w:r>
    </w:p>
    <w:p w14:paraId="5C1F7B8F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drawing>
          <wp:inline distT="0" distB="0" distL="0" distR="0">
            <wp:extent cx="1394460" cy="2544445"/>
            <wp:effectExtent l="0" t="0" r="0" b="825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00044" cy="25545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894205" cy="2300605"/>
            <wp:effectExtent l="0" t="0" r="0" b="444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96438" cy="23033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066DBF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A9B763A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3B540F9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Критерии оценки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7513"/>
        <w:gridCol w:w="1099"/>
      </w:tblGrid>
      <w:tr w14:paraId="00BBB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 w14:paraId="59A198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№</w:t>
            </w:r>
          </w:p>
        </w:tc>
        <w:tc>
          <w:tcPr>
            <w:tcW w:w="7513" w:type="dxa"/>
          </w:tcPr>
          <w:p w14:paraId="09B055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Действие</w:t>
            </w:r>
          </w:p>
        </w:tc>
        <w:tc>
          <w:tcPr>
            <w:tcW w:w="1099" w:type="dxa"/>
          </w:tcPr>
          <w:p w14:paraId="43C1EF9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Баллы </w:t>
            </w:r>
          </w:p>
        </w:tc>
      </w:tr>
      <w:tr w14:paraId="61863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 w14:paraId="23508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7513" w:type="dxa"/>
          </w:tcPr>
          <w:p w14:paraId="7FE4C1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Робот выехал из зоны старта. Вся проекция робота находится за пределами зоны старта.</w:t>
            </w:r>
          </w:p>
        </w:tc>
        <w:tc>
          <w:tcPr>
            <w:tcW w:w="1099" w:type="dxa"/>
          </w:tcPr>
          <w:p w14:paraId="5AAD7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</w:tr>
      <w:tr w14:paraId="22D88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 w14:paraId="5AFDF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7513" w:type="dxa"/>
          </w:tcPr>
          <w:p w14:paraId="29334E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Робот объехал стену. Вся проекция робота пересекла проекцию стены повернув на 90</w:t>
            </w:r>
            <m:oMath>
              <m:r>
                <m:rPr/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°</m:t>
              </m:r>
            </m:oMath>
            <w:r>
              <w:rPr>
                <w:rFonts w:ascii="Times New Roman" w:hAnsi="Times New Roman" w:cs="Times New Roman" w:eastAsiaTheme="minorEastAsia"/>
                <w:sz w:val="28"/>
                <w:szCs w:val="28"/>
                <w:lang w:val="ru-RU"/>
              </w:rPr>
              <w:t xml:space="preserve">. За каждую стену по 8 баллов.  </w:t>
            </w:r>
          </w:p>
        </w:tc>
        <w:tc>
          <w:tcPr>
            <w:tcW w:w="1099" w:type="dxa"/>
          </w:tcPr>
          <w:p w14:paraId="10DB7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</w:t>
            </w:r>
          </w:p>
        </w:tc>
      </w:tr>
      <w:tr w14:paraId="6F615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 w14:paraId="07B43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7513" w:type="dxa"/>
          </w:tcPr>
          <w:p w14:paraId="2E46A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Робот финишировал в зоне старта. Вся проекция робота находится внутри зоны старта.</w:t>
            </w:r>
          </w:p>
        </w:tc>
        <w:tc>
          <w:tcPr>
            <w:tcW w:w="1099" w:type="dxa"/>
          </w:tcPr>
          <w:p w14:paraId="5937D8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</w:tr>
      <w:tr w14:paraId="65F11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 w14:paraId="5E32C5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513" w:type="dxa"/>
          </w:tcPr>
          <w:p w14:paraId="15D6F6F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Итого</w:t>
            </w:r>
          </w:p>
        </w:tc>
        <w:tc>
          <w:tcPr>
            <w:tcW w:w="1099" w:type="dxa"/>
          </w:tcPr>
          <w:p w14:paraId="4E8122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35</w:t>
            </w:r>
          </w:p>
        </w:tc>
      </w:tr>
    </w:tbl>
    <w:p w14:paraId="148BED71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mbria Math">
    <w:panose1 w:val="02040503050406030204"/>
    <w:charset w:val="CC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783"/>
    <w:rsid w:val="00373783"/>
    <w:rsid w:val="00917735"/>
    <w:rsid w:val="00D17635"/>
    <w:rsid w:val="14E85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99" w:name="Placeholder Text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GB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6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5">
    <w:name w:val="Table Grid"/>
    <w:basedOn w:val="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Текст выноски Знак"/>
    <w:basedOn w:val="2"/>
    <w:link w:val="4"/>
    <w:semiHidden/>
    <w:uiPriority w:val="99"/>
    <w:rPr>
      <w:rFonts w:ascii="Tahoma" w:hAnsi="Tahoma" w:cs="Tahoma"/>
      <w:sz w:val="16"/>
      <w:szCs w:val="16"/>
    </w:rPr>
  </w:style>
  <w:style w:type="character" w:styleId="7">
    <w:name w:val="Placeholder Text"/>
    <w:basedOn w:val="2"/>
    <w:semiHidden/>
    <w:qFormat/>
    <w:uiPriority w:val="99"/>
    <w:rPr>
      <w:color w:val="808080"/>
    </w:rPr>
  </w:style>
  <w:style w:type="paragraph" w:customStyle="1" w:styleId="8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108</Words>
  <Characters>621</Characters>
  <Lines>5</Lines>
  <Paragraphs>1</Paragraphs>
  <TotalTime>0</TotalTime>
  <ScaleCrop>false</ScaleCrop>
  <LinksUpToDate>false</LinksUpToDate>
  <CharactersWithSpaces>728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2022-10-26T17:01:00Z</dcterms:created>
  <dc:creator>Роман Соловьев</dc:creator>
  <cp:lastModifiedBy>Сергей Седов</cp:lastModifiedBy>
  <dcterms:modified xsi:type="dcterms:W3CDTF">2024-10-03T06:20:37Z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A582AE830024408AB27615046B84E674_12</vt:lpwstr>
  </property>
</Properties>
</file>